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B77D59" w14:textId="1DAD6D21" w:rsidR="00A44443" w:rsidRDefault="004906DD">
      <w:r>
        <w:t>Blood cancer patients are more likely to die in the hospital and not likely to use hospice.  Why?</w:t>
      </w:r>
    </w:p>
    <w:p w14:paraId="2DF2371E" w14:textId="17AD56CF" w:rsidR="004906DD" w:rsidRDefault="004906DD">
      <w:r>
        <w:t xml:space="preserve">Because many hospice services do not offer blood transfusions. These transfusions alleviate symptoms of fatigue and dizziness and make the remaining time the patient has more bearable.  Most blood cancer patients </w:t>
      </w:r>
      <w:proofErr w:type="gramStart"/>
      <w:r>
        <w:t>don’t</w:t>
      </w:r>
      <w:proofErr w:type="gramEnd"/>
      <w:r>
        <w:t xml:space="preserve"> go into hospice until three days before they are expected to die, causing them and their families to lose out on the benefits of hospice care.</w:t>
      </w:r>
    </w:p>
    <w:p w14:paraId="6FE804C2" w14:textId="22362B58" w:rsidR="004906DD" w:rsidRDefault="004906DD">
      <w:r>
        <w:t xml:space="preserve">A survey of oncologists revealed that 46% </w:t>
      </w:r>
      <w:proofErr w:type="gramStart"/>
      <w:r>
        <w:t>don’t</w:t>
      </w:r>
      <w:proofErr w:type="gramEnd"/>
      <w:r>
        <w:t xml:space="preserve"> send their blood cancer patients to hospice because they feel that hospice won’t meet their needs, and 60% would refer them sooner if they knew that transfusions were available.</w:t>
      </w:r>
    </w:p>
    <w:p w14:paraId="132997F4" w14:textId="0F377D92" w:rsidR="004906DD" w:rsidRDefault="004906DD">
      <w:r>
        <w:t xml:space="preserve">Part of the problem is that palliative care doctors and hematologists </w:t>
      </w:r>
      <w:proofErr w:type="gramStart"/>
      <w:r>
        <w:t>don’t</w:t>
      </w:r>
      <w:proofErr w:type="gramEnd"/>
      <w:r>
        <w:t xml:space="preserve"> interact often and have limited understandings. </w:t>
      </w:r>
      <w:r w:rsidR="00584282">
        <w:t>Many oncologists</w:t>
      </w:r>
      <w:r>
        <w:t xml:space="preserve"> want to handle the whole care process, through end-of-life.</w:t>
      </w:r>
      <w:r w:rsidR="00584282">
        <w:t xml:space="preserve"> And many hospice services </w:t>
      </w:r>
      <w:r w:rsidR="00751048">
        <w:t>consider blood transfusions to be treatments and they say that that is not what hospice is supposed to be for.  But there is growing evidence that incorporating palliative care earlier in the process can lead to better outcomes for patients.</w:t>
      </w:r>
    </w:p>
    <w:p w14:paraId="5ED8FF16" w14:textId="3E95B88E" w:rsidR="00751048" w:rsidRDefault="00751048">
      <w:r>
        <w:t>Another part of the problem is that most transfusions are done in transfusion centers and most hospice care is done either at home or their own centers. Hospices simply cannot get the blood and other supplies needed to do the transfusions.</w:t>
      </w:r>
    </w:p>
    <w:p w14:paraId="10D6056B" w14:textId="15D9D77D" w:rsidR="00751048" w:rsidRDefault="00751048">
      <w:r>
        <w:t>And finally, the cost is a hurdle. Medicare only pays a fixed amount per patient per day and many smaller hospice organizations do not have enough patients to spread across the cost. However, when people do not enroll in hospice, the costs go up for the entire health care system.</w:t>
      </w:r>
    </w:p>
    <w:p w14:paraId="612C9952" w14:textId="4EA673E6" w:rsidR="00751048" w:rsidRDefault="00751048">
      <w:proofErr w:type="gramStart"/>
      <w:r>
        <w:t>So</w:t>
      </w:r>
      <w:proofErr w:type="gramEnd"/>
      <w:r>
        <w:t xml:space="preserve"> it would actually be cheaper for the hospice care system to provide transfusions.</w:t>
      </w:r>
      <w:r w:rsidR="00976C02">
        <w:t xml:space="preserve"> When h</w:t>
      </w:r>
      <w:r w:rsidR="00976C02">
        <w:t xml:space="preserve">ospice </w:t>
      </w:r>
      <w:r w:rsidR="00976C02">
        <w:t>care is implemented there was a</w:t>
      </w:r>
      <w:r w:rsidR="00976C02">
        <w:t xml:space="preserve"> lower average </w:t>
      </w:r>
      <w:r w:rsidR="00976C02">
        <w:t xml:space="preserve">of </w:t>
      </w:r>
      <w:r w:rsidR="00976C02">
        <w:t xml:space="preserve">spending </w:t>
      </w:r>
      <w:r w:rsidR="00976C02">
        <w:t xml:space="preserve">by </w:t>
      </w:r>
      <w:r w:rsidR="00976C02">
        <w:t>Medicare</w:t>
      </w:r>
      <w:r w:rsidR="00976C02">
        <w:t xml:space="preserve"> </w:t>
      </w:r>
      <w:r w:rsidR="00976C02">
        <w:t>in the last month of life</w:t>
      </w:r>
      <w:r w:rsidR="00976C02">
        <w:t xml:space="preserve"> by 38 percent</w:t>
      </w:r>
      <w:r w:rsidR="00976C02">
        <w:t>.</w:t>
      </w:r>
      <w:r w:rsidR="00976C02">
        <w:t xml:space="preserve"> It is proposed that Medicare Part B cover the costs of transfusions during hospice. It would allow for better end-of-life care and it would lower healthcare costs for everyone.</w:t>
      </w:r>
    </w:p>
    <w:sectPr w:rsidR="007510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6DD"/>
    <w:rsid w:val="00321BB9"/>
    <w:rsid w:val="004906DD"/>
    <w:rsid w:val="00584282"/>
    <w:rsid w:val="00751048"/>
    <w:rsid w:val="00976C02"/>
    <w:rsid w:val="00A16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F982C"/>
  <w15:chartTrackingRefBased/>
  <w15:docId w15:val="{2B483DE1-4797-4FBB-97CB-AC31891A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307</Words>
  <Characters>1755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cp:revision>
  <dcterms:created xsi:type="dcterms:W3CDTF">2020-11-22T23:51:00Z</dcterms:created>
  <dcterms:modified xsi:type="dcterms:W3CDTF">2020-11-23T00:27:00Z</dcterms:modified>
</cp:coreProperties>
</file>